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>
        <w:rPr>
          <w:rStyle w:val="cat-Dategrp-7rplc-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 Ханты-Мансийского судебного 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11rplc-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 исполняя обязанности мирового судьи судебного участка № 5 Ханты-Мансийского судебного района,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дело об административном правонарушении № </w:t>
      </w:r>
      <w:r>
        <w:rPr>
          <w:rStyle w:val="cat-UserDefinedgrp-35rplc-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возбужденное по ч.4 </w:t>
      </w:r>
      <w:r>
        <w:rPr>
          <w:rFonts w:ascii="Times New Roman" w:eastAsia="Times New Roman" w:hAnsi="Times New Roman" w:cs="Times New Roman"/>
          <w:sz w:val="26"/>
          <w:szCs w:val="26"/>
        </w:rPr>
        <w:t>ст.15.33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в отношении должностного лица –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главного бухгалтера Администрации </w:t>
      </w:r>
      <w:r>
        <w:rPr>
          <w:rStyle w:val="cat-Addressgrp-4rplc-6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9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0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ExternalSystemDefinedgrp-23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16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проживающего по адресу: </w:t>
      </w:r>
      <w:r>
        <w:rPr>
          <w:rStyle w:val="cat-Addressgrp-3rplc-1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4rplc-13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Style w:val="cat-FIOgrp-13rplc-17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являясь </w:t>
      </w:r>
      <w:r>
        <w:rPr>
          <w:rStyle w:val="cat-UserDefinedgrp-32rplc-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3rplc-1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Addressgrp-4rplc-2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исполняя свои обязанности по адресу: </w:t>
      </w:r>
      <w:r>
        <w:rPr>
          <w:rStyle w:val="cat-UserDefinedgrp-24rplc-2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16.12.2025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Style w:val="cat-Timegrp-18rplc-23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своевременно предоставил сведения по запросу от </w:t>
      </w:r>
      <w:r>
        <w:rPr>
          <w:rStyle w:val="cat-Dategrp-8rplc-24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застрахованном лице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назначенному пособия по временной нетрудоспособности </w:t>
      </w:r>
      <w:r>
        <w:rPr>
          <w:rStyle w:val="cat-UserDefinedgrp-31rplc-2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период с </w:t>
      </w:r>
      <w:r>
        <w:rPr>
          <w:rStyle w:val="cat-Dategrp-9rplc-26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Style w:val="cat-Dategrp-8rplc-27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ОСФР по Ханты-Мансийского автон</w:t>
      </w:r>
      <w:r>
        <w:rPr>
          <w:rFonts w:ascii="Times New Roman" w:eastAsia="Times New Roman" w:hAnsi="Times New Roman" w:cs="Times New Roman"/>
          <w:sz w:val="26"/>
          <w:szCs w:val="26"/>
        </w:rPr>
        <w:t>омного округа-Югры, чем нарушил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ч.8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ст.13 Федеральный закон от </w:t>
      </w:r>
      <w:r>
        <w:rPr>
          <w:rStyle w:val="cat-Dategrp-10rplc-28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№255-ФЗ «Об обязательном социальном страховании на случай временной нетрудоспособности и в связи с материнством»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и совершив своими действиями правонарушение, предусмотренное ч.4 ст.15.33 КоАП РФ.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Style w:val="cat-FIOgrp-13rplc-29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 явил</w:t>
      </w:r>
      <w:r>
        <w:rPr>
          <w:rFonts w:ascii="Times New Roman" w:eastAsia="Times New Roman" w:hAnsi="Times New Roman" w:cs="Times New Roman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</w:rPr>
        <w:t>, о месте и времени расс</w:t>
      </w:r>
      <w:r>
        <w:rPr>
          <w:rFonts w:ascii="Times New Roman" w:eastAsia="Times New Roman" w:hAnsi="Times New Roman" w:cs="Times New Roman"/>
          <w:sz w:val="26"/>
          <w:szCs w:val="26"/>
        </w:rPr>
        <w:t>мотрения дела был надлежаще уведомлен</w:t>
      </w:r>
      <w:r>
        <w:rPr>
          <w:rFonts w:ascii="Times New Roman" w:eastAsia="Times New Roman" w:hAnsi="Times New Roman" w:cs="Times New Roman"/>
          <w:sz w:val="26"/>
          <w:szCs w:val="26"/>
        </w:rPr>
        <w:t>, ходатайство об отложении рассмотрении дела не поступило. Уважительная причина неявки судом не установлена.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частью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Частью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статьи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33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КоАП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РФ предусмотрена административная ответственность за непредставление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</w:t>
      </w:r>
      <w:r>
        <w:rPr>
          <w:rFonts w:ascii="Times New Roman" w:eastAsia="Times New Roman" w:hAnsi="Times New Roman" w:cs="Times New Roman"/>
          <w:sz w:val="26"/>
          <w:szCs w:val="26"/>
        </w:rPr>
        <w:t>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ст.2.4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UserDefinedgrp-25rplc-3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 совершении вышеуказанных действий подтверждается исследованными судом: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-протоколом об административном правонарушении;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сведениями о застрахованном лице;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выпиской из ЕГРЮЛ.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-копией приказа,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мировой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судья квалифицирует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 ч.4 ст.15.33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Смягчающих и отягчающих административную </w:t>
      </w:r>
      <w:r>
        <w:rPr>
          <w:rFonts w:ascii="Times New Roman" w:eastAsia="Times New Roman" w:hAnsi="Times New Roman" w:cs="Times New Roman"/>
          <w:sz w:val="26"/>
          <w:szCs w:val="26"/>
        </w:rPr>
        <w:t>ответственность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мировым судьей не установлено.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</w:t>
      </w:r>
      <w:r>
        <w:rPr>
          <w:rFonts w:ascii="Times New Roman" w:eastAsia="Times New Roman" w:hAnsi="Times New Roman" w:cs="Times New Roman"/>
          <w:sz w:val="26"/>
          <w:szCs w:val="26"/>
        </w:rPr>
        <w:t>изложенного, руководствуясь ст. ст. 23.1, 29.5, 29.6, 29.10 КоАП РФ, мировой судья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9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должностное лицо </w:t>
      </w:r>
      <w:r>
        <w:rPr>
          <w:rStyle w:val="cat-UserDefinedgrp-27rplc-3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Addressgrp-4rplc-33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6rplc-3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ч.4 ст.15.33 КоАП РФ, и назначить наказание в виде административного штрафа в размере трехсот (300) рублей.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Ханты-Мансийский </w:t>
      </w:r>
      <w:r>
        <w:rPr>
          <w:rFonts w:ascii="Times New Roman" w:eastAsia="Times New Roman" w:hAnsi="Times New Roman" w:cs="Times New Roman"/>
          <w:sz w:val="26"/>
          <w:szCs w:val="26"/>
        </w:rPr>
        <w:t>районный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суд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через мирового судью в течение 10 дней со дня получения копии постановления.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Банк: РКЦ Ханты-Мансийск </w:t>
      </w:r>
      <w:r>
        <w:rPr>
          <w:rStyle w:val="cat-Addressgrp-0rplc-36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УФК по </w:t>
      </w:r>
      <w:r>
        <w:rPr>
          <w:rStyle w:val="cat-Addressgrp-6rplc-37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Style w:val="cat-UserDefinedgrp-28rplc-38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>
        <w:rPr>
          <w:rStyle w:val="cat-FIOgrp-15rplc-41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>
        <w:rPr>
          <w:rStyle w:val="cat-FIOgrp-15rplc-42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7rplc-1">
    <w:name w:val="cat-Date grp-7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11rplc-4">
    <w:name w:val="cat-FIO grp-11 rplc-4"/>
    <w:basedOn w:val="DefaultParagraphFont"/>
  </w:style>
  <w:style w:type="character" w:customStyle="1" w:styleId="cat-UserDefinedgrp-35rplc-5">
    <w:name w:val="cat-UserDefined grp-35 rplc-5"/>
    <w:basedOn w:val="DefaultParagraphFont"/>
  </w:style>
  <w:style w:type="character" w:customStyle="1" w:styleId="cat-Addressgrp-4rplc-6">
    <w:name w:val="cat-Address grp-4 rplc-6"/>
    <w:basedOn w:val="DefaultParagraphFont"/>
  </w:style>
  <w:style w:type="character" w:customStyle="1" w:styleId="cat-UserDefinedgrp-29rplc-7">
    <w:name w:val="cat-UserDefined grp-29 rplc-7"/>
    <w:basedOn w:val="DefaultParagraphFont"/>
  </w:style>
  <w:style w:type="character" w:customStyle="1" w:styleId="cat-UserDefinedgrp-30rplc-9">
    <w:name w:val="cat-UserDefined grp-30 rplc-9"/>
    <w:basedOn w:val="DefaultParagraphFont"/>
  </w:style>
  <w:style w:type="character" w:customStyle="1" w:styleId="cat-ExternalSystemDefinedgrp-23rplc-10">
    <w:name w:val="cat-ExternalSystemDefined grp-23 rplc-10"/>
    <w:basedOn w:val="DefaultParagraphFont"/>
  </w:style>
  <w:style w:type="character" w:customStyle="1" w:styleId="cat-PassportDatagrp-16rplc-11">
    <w:name w:val="cat-PassportData grp-16 rplc-11"/>
    <w:basedOn w:val="DefaultParagraphFont"/>
  </w:style>
  <w:style w:type="character" w:customStyle="1" w:styleId="cat-Addressgrp-3rplc-12">
    <w:name w:val="cat-Address grp-3 rplc-12"/>
    <w:basedOn w:val="DefaultParagraphFont"/>
  </w:style>
  <w:style w:type="character" w:customStyle="1" w:styleId="cat-UserDefinedgrp-34rplc-13">
    <w:name w:val="cat-UserDefined grp-34 rplc-13"/>
    <w:basedOn w:val="DefaultParagraphFont"/>
  </w:style>
  <w:style w:type="character" w:customStyle="1" w:styleId="cat-FIOgrp-13rplc-17">
    <w:name w:val="cat-FIO grp-13 rplc-17"/>
    <w:basedOn w:val="DefaultParagraphFont"/>
  </w:style>
  <w:style w:type="character" w:customStyle="1" w:styleId="cat-UserDefinedgrp-32rplc-18">
    <w:name w:val="cat-UserDefined grp-32 rplc-18"/>
    <w:basedOn w:val="DefaultParagraphFont"/>
  </w:style>
  <w:style w:type="character" w:customStyle="1" w:styleId="cat-UserDefinedgrp-33rplc-19">
    <w:name w:val="cat-UserDefined grp-33 rplc-19"/>
    <w:basedOn w:val="DefaultParagraphFont"/>
  </w:style>
  <w:style w:type="character" w:customStyle="1" w:styleId="cat-Addressgrp-4rplc-20">
    <w:name w:val="cat-Address grp-4 rplc-20"/>
    <w:basedOn w:val="DefaultParagraphFont"/>
  </w:style>
  <w:style w:type="character" w:customStyle="1" w:styleId="cat-UserDefinedgrp-24rplc-21">
    <w:name w:val="cat-UserDefined grp-24 rplc-21"/>
    <w:basedOn w:val="DefaultParagraphFont"/>
  </w:style>
  <w:style w:type="character" w:customStyle="1" w:styleId="cat-Timegrp-18rplc-23">
    <w:name w:val="cat-Time grp-18 rplc-23"/>
    <w:basedOn w:val="DefaultParagraphFont"/>
  </w:style>
  <w:style w:type="character" w:customStyle="1" w:styleId="cat-Dategrp-8rplc-24">
    <w:name w:val="cat-Date grp-8 rplc-24"/>
    <w:basedOn w:val="DefaultParagraphFont"/>
  </w:style>
  <w:style w:type="character" w:customStyle="1" w:styleId="cat-UserDefinedgrp-31rplc-25">
    <w:name w:val="cat-UserDefined grp-31 rplc-25"/>
    <w:basedOn w:val="DefaultParagraphFont"/>
  </w:style>
  <w:style w:type="character" w:customStyle="1" w:styleId="cat-Dategrp-9rplc-26">
    <w:name w:val="cat-Date grp-9 rplc-26"/>
    <w:basedOn w:val="DefaultParagraphFont"/>
  </w:style>
  <w:style w:type="character" w:customStyle="1" w:styleId="cat-Dategrp-8rplc-27">
    <w:name w:val="cat-Date grp-8 rplc-27"/>
    <w:basedOn w:val="DefaultParagraphFont"/>
  </w:style>
  <w:style w:type="character" w:customStyle="1" w:styleId="cat-Dategrp-10rplc-28">
    <w:name w:val="cat-Date grp-10 rplc-28"/>
    <w:basedOn w:val="DefaultParagraphFont"/>
  </w:style>
  <w:style w:type="character" w:customStyle="1" w:styleId="cat-FIOgrp-13rplc-29">
    <w:name w:val="cat-FIO grp-13 rplc-29"/>
    <w:basedOn w:val="DefaultParagraphFont"/>
  </w:style>
  <w:style w:type="character" w:customStyle="1" w:styleId="cat-UserDefinedgrp-25rplc-30">
    <w:name w:val="cat-UserDefined grp-25 rplc-30"/>
    <w:basedOn w:val="DefaultParagraphFont"/>
  </w:style>
  <w:style w:type="character" w:customStyle="1" w:styleId="cat-UserDefinedgrp-27rplc-32">
    <w:name w:val="cat-UserDefined grp-27 rplc-32"/>
    <w:basedOn w:val="DefaultParagraphFont"/>
  </w:style>
  <w:style w:type="character" w:customStyle="1" w:styleId="cat-Addressgrp-4rplc-33">
    <w:name w:val="cat-Address grp-4 rplc-33"/>
    <w:basedOn w:val="DefaultParagraphFont"/>
  </w:style>
  <w:style w:type="character" w:customStyle="1" w:styleId="cat-UserDefinedgrp-26rplc-34">
    <w:name w:val="cat-UserDefined grp-26 rplc-34"/>
    <w:basedOn w:val="DefaultParagraphFont"/>
  </w:style>
  <w:style w:type="character" w:customStyle="1" w:styleId="cat-Addressgrp-0rplc-36">
    <w:name w:val="cat-Address grp-0 rplc-36"/>
    <w:basedOn w:val="DefaultParagraphFont"/>
  </w:style>
  <w:style w:type="character" w:customStyle="1" w:styleId="cat-Addressgrp-6rplc-37">
    <w:name w:val="cat-Address grp-6 rplc-37"/>
    <w:basedOn w:val="DefaultParagraphFont"/>
  </w:style>
  <w:style w:type="character" w:customStyle="1" w:styleId="cat-UserDefinedgrp-28rplc-38">
    <w:name w:val="cat-UserDefined grp-28 rplc-38"/>
    <w:basedOn w:val="DefaultParagraphFont"/>
  </w:style>
  <w:style w:type="character" w:customStyle="1" w:styleId="cat-FIOgrp-15rplc-41">
    <w:name w:val="cat-FIO grp-15 rplc-41"/>
    <w:basedOn w:val="DefaultParagraphFont"/>
  </w:style>
  <w:style w:type="character" w:customStyle="1" w:styleId="cat-FIOgrp-15rplc-42">
    <w:name w:val="cat-FIO grp-15 rplc-4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4" TargetMode="External" /><Relationship Id="rId5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